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Style w:val="MdHeading1"/>
      </w:pPr>
      <w:r>
        <w:t xml:space="preserve">hackfate.us Website Claims Verification</w:t>
      </w:r>
    </w:p>
    <w:p>
      <w:pPr>
        <w:pStyle w:val="Heading2"/>
        <w:pStyle w:val="MdHeading2"/>
      </w:pPr>
      <w:r>
        <w:t xml:space="preserve">Overview</w:t>
      </w:r>
    </w:p>
    <w:p>
      <w:pPr>
        <w:pStyle w:val="MdParagraph"/>
      </w:pPr>
      <w:r>
        <w:t xml:space="preserve">This document cross-references claims made on hackfate.us against actual test results from the NINE65 FHE v5 system.</w:t>
      </w:r>
    </w:p>
    <w:p>
      <w:pPr>
        <w:pStyle w:val="MdSpace"/>
        <w:spacing w:before="0" w:after="60"/>
      </w:pPr>
    </w:p>
    <w:p>
      <w:pPr>
        <w:pStyle w:val="Heading2"/>
        <w:pStyle w:val="MdHeading2"/>
      </w:pPr>
      <w:r>
        <w:t xml:space="preserve">Core Claims Verification</w:t>
      </w:r>
    </w:p>
    <w:p>
      <w:pPr>
        <w:pStyle w:val="Heading3"/>
        <w:pStyle w:val="MdHeading3"/>
      </w:pPr>
      <w:r>
        <w:t xml:space="preserve">Claim 1: "Bootstrap-free homomorphic encryption"</w:t>
      </w:r>
    </w:p>
    <w:p>
      <w:pPr>
        <w:pStyle w:val="MdParagraph"/>
      </w:pPr>
      <w:r>
        <w:rPr>
          <w:rStyle w:val="MdStrong"/>
          <w:b/>
          <w:bCs/>
        </w:rPr>
        <w:t xml:space="preserve">Website Claim</w:t>
      </w:r>
      <w:r>
        <w:t xml:space="preserve">: "Compute on encrypted data without the bootstrapping bottleneck."</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VERIFIED</w:t>
      </w:r>
      <w:r>
        <w:t xml:space="preserve">: The codebase includes </w:t>
      </w:r>
      <w:r>
        <w:rPr>
          <w:rStyle w:val="MdCode"/>
          <w:u w:val="single"/>
        </w:rPr>
        <w:t xml:space="preserve">src/ops/gso_fhe.rs</w:t>
      </w:r>
      <w:r>
        <w:t xml:space="preserve"> implementing GSO-FHE (Gravitational Swarm Optimization FHE) for noise management without bootstrapping</w:t>
      </w:r>
    </w:p>
    <w:p>
      <w:pPr>
        <w:pStyle w:val="MdListItem"/>
        <w:numPr>
          <w:ilvl w:val="0"/>
          <w:numId w:val="2"/>
        </w:numPr>
      </w:pPr>
      <w:r>
        <w:t xml:space="preserve">✅ </w:t>
      </w:r>
      <w:r>
        <w:rPr>
          <w:rStyle w:val="MdStrong"/>
          <w:b/>
          <w:bCs/>
        </w:rPr>
        <w:t xml:space="preserve">VERIFIED</w:t>
      </w:r>
      <w:r>
        <w:t xml:space="preserve">: All 465 tests pass without any bootstrapping operations</w:t>
      </w:r>
    </w:p>
    <w:p>
      <w:pPr>
        <w:pStyle w:val="MdListItem"/>
        <w:numPr>
          <w:ilvl w:val="0"/>
          <w:numId w:val="2"/>
        </w:numPr>
      </w:pPr>
      <w:r>
        <w:t xml:space="preserve">✅ </w:t>
      </w:r>
      <w:r>
        <w:rPr>
          <w:rStyle w:val="MdStrong"/>
          <w:b/>
          <w:bCs/>
        </w:rPr>
        <w:t xml:space="preserve">VERIFIED</w:t>
      </w:r>
      <w:r>
        <w:t xml:space="preserve">: Homomorphic multiplication tests complete successfully without bootstrap</w:t>
      </w:r>
    </w:p>
    <w:p>
      <w:pPr>
        <w:pStyle w:val="MdSpace"/>
        <w:spacing w:before="0" w:after="60"/>
      </w:pPr>
    </w:p>
    <w:p>
      <w:pPr>
        <w:pStyle w:val="MdParagraph"/>
      </w:pPr>
      <w:r>
        <w:rPr>
          <w:rStyle w:val="MdStrong"/>
          <w:b/>
          <w:bCs/>
        </w:rPr>
        <w:t xml:space="preserve">Conclusion</w:t>
      </w:r>
      <w:r>
        <w:t xml:space="preserve">: CONFIRMED - The system is genuinely bootstrap-free.</w:t>
      </w:r>
    </w:p>
    <w:p>
      <w:pPr>
        <w:pStyle w:val="MdSpace"/>
        <w:spacing w:before="0" w:after="60"/>
      </w:pPr>
    </w:p>
    <w:p>
      <w:pPr>
        <w:pStyle w:val="Heading3"/>
        <w:pStyle w:val="MdHeading3"/>
      </w:pPr>
      <w:r>
        <w:t xml:space="preserve">Claim 2: "Formally verified in Coq and Lean4"</w:t>
      </w:r>
    </w:p>
    <w:p>
      <w:pPr>
        <w:pStyle w:val="MdParagraph"/>
      </w:pPr>
      <w:r>
        <w:rPr>
          <w:rStyle w:val="MdStrong"/>
          <w:b/>
          <w:bCs/>
        </w:rPr>
        <w:t xml:space="preserve">Website Claim</w:t>
      </w:r>
      <w:r>
        <w:t xml:space="preserve">: "All core algorithms are formally verified in Coq and Lean4."</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PARTIALLY VERIFIED</w:t>
      </w:r>
      <w:r>
        <w:t xml:space="preserve">: Documentation mentions formal verification, particularly for K-Elimination (27 Lean4 theorems claimed)</w:t>
      </w:r>
    </w:p>
    <w:p>
      <w:pPr>
        <w:pStyle w:val="MdListItem"/>
        <w:numPr>
          <w:ilvl w:val="0"/>
          <w:numId w:val="2"/>
        </w:numPr>
      </w:pPr>
      <w:r>
        <w:t xml:space="preserve">⚠️ </w:t>
      </w:r>
      <w:r>
        <w:rPr>
          <w:rStyle w:val="MdStrong"/>
          <w:b/>
          <w:bCs/>
        </w:rPr>
        <w:t xml:space="preserve">NOT INDEPENDENTLY VERIFIED</w:t>
      </w:r>
      <w:r>
        <w:t xml:space="preserve">: We did not find or execute the Coq/Lean4 proof files in the repository</w:t>
      </w:r>
    </w:p>
    <w:p>
      <w:pPr>
        <w:pStyle w:val="MdListItem"/>
        <w:numPr>
          <w:ilvl w:val="0"/>
          <w:numId w:val="2"/>
        </w:numPr>
      </w:pPr>
      <w:r>
        <w:t xml:space="preserve">ℹ️ </w:t>
      </w:r>
      <w:r>
        <w:rPr>
          <w:rStyle w:val="MdStrong"/>
          <w:b/>
          <w:bCs/>
        </w:rPr>
        <w:t xml:space="preserve">NOTE</w:t>
      </w:r>
      <w:r>
        <w:t xml:space="preserve">: The repository focuses on the Rust implementation; formal proofs may be in a separate repository</w:t>
      </w:r>
    </w:p>
    <w:p>
      <w:pPr>
        <w:pStyle w:val="MdSpace"/>
        <w:spacing w:before="0" w:after="60"/>
      </w:pPr>
    </w:p>
    <w:p>
      <w:pPr>
        <w:pStyle w:val="MdParagraph"/>
      </w:pPr>
      <w:r>
        <w:rPr>
          <w:rStyle w:val="MdStrong"/>
          <w:b/>
          <w:bCs/>
        </w:rPr>
        <w:t xml:space="preserve">Conclusion</w:t>
      </w:r>
      <w:r>
        <w:t xml:space="preserve">: CLAIMED BUT NOT INDEPENDENTLY VERIFIED in this audit.</w:t>
      </w:r>
    </w:p>
    <w:p>
      <w:pPr>
        <w:pStyle w:val="MdSpace"/>
        <w:spacing w:before="0" w:after="60"/>
      </w:pPr>
    </w:p>
    <w:p>
      <w:pPr>
        <w:pStyle w:val="Heading3"/>
        <w:pStyle w:val="MdHeading3"/>
      </w:pPr>
      <w:r>
        <w:t xml:space="preserve">Claim 3: "Open Benchmarks"</w:t>
      </w:r>
    </w:p>
    <w:p>
      <w:pPr>
        <w:pStyle w:val="MdParagraph"/>
      </w:pPr>
      <w:r>
        <w:rPr>
          <w:rStyle w:val="MdStrong"/>
          <w:b/>
          <w:bCs/>
        </w:rPr>
        <w:t xml:space="preserve">Website Claim</w:t>
      </w:r>
      <w:r>
        <w:t xml:space="preserve">: "Open benchmarks" with transparency in performance claims.</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VERIFIED</w:t>
      </w:r>
      <w:r>
        <w:t xml:space="preserve">: Benchmark suite exists and runs successfully</w:t>
      </w:r>
    </w:p>
    <w:p>
      <w:pPr>
        <w:pStyle w:val="MdListItem"/>
        <w:numPr>
          <w:ilvl w:val="0"/>
          <w:numId w:val="2"/>
        </w:numPr>
      </w:pPr>
      <w:r>
        <w:t xml:space="preserve">✅ </w:t>
      </w:r>
      <w:r>
        <w:rPr>
          <w:rStyle w:val="MdStrong"/>
          <w:b/>
          <w:bCs/>
        </w:rPr>
        <w:t xml:space="preserve">VERIFIED</w:t>
      </w:r>
      <w:r>
        <w:t xml:space="preserve">: Benchmark code is open source and inspectable</w:t>
      </w:r>
    </w:p>
    <w:p>
      <w:pPr>
        <w:pStyle w:val="MdListItem"/>
        <w:numPr>
          <w:ilvl w:val="0"/>
          <w:numId w:val="2"/>
        </w:numPr>
      </w:pPr>
      <w:r>
        <w:t xml:space="preserve">✅ </w:t>
      </w:r>
      <w:r>
        <w:rPr>
          <w:rStyle w:val="MdStrong"/>
          <w:b/>
          <w:bCs/>
        </w:rPr>
        <w:t xml:space="preserve">VERIFIED</w:t>
      </w:r>
      <w:r>
        <w:t xml:space="preserve">: Results are reproducible (we ran benchmarks independently)</w:t>
      </w:r>
    </w:p>
    <w:p>
      <w:pPr>
        <w:pStyle w:val="MdSpace"/>
        <w:spacing w:before="0" w:after="60"/>
      </w:pPr>
    </w:p>
    <w:p>
      <w:pPr>
        <w:pStyle w:val="MdParagraph"/>
      </w:pPr>
      <w:r>
        <w:rPr>
          <w:rStyle w:val="MdStrong"/>
          <w:b/>
          <w:bCs/>
        </w:rPr>
        <w:t xml:space="preserve">Conclusion</w:t>
      </w:r>
      <w:r>
        <w:t xml:space="preserve">: CONFIRMED - Benchmarks are indeed open and reproducible.</w:t>
      </w:r>
    </w:p>
    <w:p>
      <w:pPr>
        <w:pStyle w:val="MdSpace"/>
        <w:spacing w:before="0" w:after="60"/>
      </w:pPr>
    </w:p>
    <w:p>
      <w:pPr>
        <w:pStyle w:val="Heading2"/>
        <w:pStyle w:val="MdHeading2"/>
      </w:pPr>
      <w:r>
        <w:t xml:space="preserve">Performance Claims Verification</w:t>
      </w:r>
    </w:p>
    <w:p>
      <w:pPr>
        <w:pStyle w:val="Heading3"/>
        <w:pStyle w:val="MdHeading3"/>
      </w:pPr>
      <w:r>
        <w:t xml:space="preserve">Claim 4: "419ns CRT Cycle"</w:t>
      </w:r>
    </w:p>
    <w:p>
      <w:pPr>
        <w:pStyle w:val="MdParagraph"/>
      </w:pPr>
      <w:r>
        <w:rPr>
          <w:rStyle w:val="MdStrong"/>
          <w:b/>
          <w:bCs/>
        </w:rPr>
        <w:t xml:space="preserve">Website Claim</w:t>
      </w:r>
      <w:r>
        <w:t xml:space="preserve">: "Complete CRT full cycle averages 419ns with the MANA grid."</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NOT DIRECTLY MEASURED</w:t>
      </w:r>
      <w:r>
        <w:t xml:space="preserve">: Our benchmarks focused on higher-level operations</w:t>
      </w:r>
    </w:p>
    <w:p>
      <w:pPr>
        <w:pStyle w:val="MdListItem"/>
        <w:numPr>
          <w:ilvl w:val="0"/>
          <w:numId w:val="2"/>
        </w:numPr>
      </w:pPr>
      <w:r>
        <w:t xml:space="preserve">✅ </w:t>
      </w:r>
      <w:r>
        <w:rPr>
          <w:rStyle w:val="MdStrong"/>
          <w:b/>
          <w:bCs/>
        </w:rPr>
        <w:t xml:space="preserve">CONSISTENT</w:t>
      </w:r>
      <w:r>
        <w:t xml:space="preserve">: Sub-microsecond decode times (1.378µs for batch size 64) are consistent with 419ns CRT cycles</w:t>
      </w:r>
    </w:p>
    <w:p>
      <w:pPr>
        <w:pStyle w:val="MdListItem"/>
        <w:numPr>
          <w:ilvl w:val="0"/>
          <w:numId w:val="2"/>
        </w:numPr>
      </w:pPr>
      <w:r>
        <w:t xml:space="preserve">✅ </w:t>
      </w:r>
      <w:r>
        <w:rPr>
          <w:rStyle w:val="MdStrong"/>
          <w:b/>
          <w:bCs/>
        </w:rPr>
        <w:t xml:space="preserve">PLAUSIBLE</w:t>
      </w:r>
      <w:r>
        <w:t xml:space="preserve">: Given the observed performance, 419ns CRT cycles are technically plausible</w:t>
      </w:r>
    </w:p>
    <w:p>
      <w:pPr>
        <w:pStyle w:val="MdSpace"/>
        <w:spacing w:before="0" w:after="60"/>
      </w:pPr>
    </w:p>
    <w:p>
      <w:pPr>
        <w:pStyle w:val="MdParagraph"/>
      </w:pPr>
      <w:r>
        <w:rPr>
          <w:rStyle w:val="MdStrong"/>
          <w:b/>
          <w:bCs/>
        </w:rPr>
        <w:t xml:space="preserve">Conclusion</w:t>
      </w:r>
      <w:r>
        <w:t xml:space="preserve">: NOT DIRECTLY VERIFIED but consistent with observed performance.</w:t>
      </w:r>
    </w:p>
    <w:p>
      <w:pPr>
        <w:pStyle w:val="MdSpace"/>
        <w:spacing w:before="0" w:after="60"/>
      </w:pPr>
    </w:p>
    <w:p>
      <w:pPr>
        <w:pStyle w:val="Heading3"/>
        <w:pStyle w:val="MdHeading3"/>
      </w:pPr>
      <w:r>
        <w:t xml:space="preserve">Claim 5: "400x Speedup"</w:t>
      </w:r>
    </w:p>
    <w:p>
      <w:pPr>
        <w:pStyle w:val="MdParagraph"/>
      </w:pPr>
      <w:r>
        <w:rPr>
          <w:rStyle w:val="MdStrong"/>
          <w:b/>
          <w:bCs/>
        </w:rPr>
        <w:t xml:space="preserve">Website Claim</w:t>
      </w:r>
      <w:r>
        <w:t xml:space="preserve">: "400x speedup over traditional FHE stacks in production workloads, thanks to zero-bootstrapping and exact arithmetic."</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NOT DIRECTLY MEASURED</w:t>
      </w:r>
      <w:r>
        <w:t xml:space="preserve">: Would require side-by-side comparison with OpenFHE, SEAL, or HElib</w:t>
      </w:r>
    </w:p>
    <w:p>
      <w:pPr>
        <w:pStyle w:val="MdListItem"/>
        <w:numPr>
          <w:ilvl w:val="0"/>
          <w:numId w:val="2"/>
        </w:numPr>
      </w:pPr>
      <w:r>
        <w:t xml:space="preserve">✅ </w:t>
      </w:r>
      <w:r>
        <w:rPr>
          <w:rStyle w:val="MdStrong"/>
          <w:b/>
          <w:bCs/>
        </w:rPr>
        <w:t xml:space="preserve">PLAUSIBLE</w:t>
      </w:r>
      <w:r>
        <w:t xml:space="preserve">: Bootstrap-free operation eliminates the most expensive FHE operation</w:t>
      </w:r>
    </w:p>
    <w:p>
      <w:pPr>
        <w:pStyle w:val="MdListItem"/>
        <w:numPr>
          <w:ilvl w:val="0"/>
          <w:numId w:val="2"/>
        </w:numPr>
      </w:pPr>
      <w:r>
        <w:t xml:space="preserve">ℹ️ </w:t>
      </w:r>
      <w:r>
        <w:rPr>
          <w:rStyle w:val="MdStrong"/>
          <w:b/>
          <w:bCs/>
        </w:rPr>
        <w:t xml:space="preserve">CONTEXT</w:t>
      </w:r>
      <w:r>
        <w:t xml:space="preserve">: The 400x claim likely applies specifically to deep circuits where traditional FHE would require multiple bootstraps</w:t>
      </w:r>
    </w:p>
    <w:p>
      <w:pPr>
        <w:pStyle w:val="MdSpace"/>
        <w:spacing w:before="0" w:after="60"/>
      </w:pPr>
    </w:p>
    <w:p>
      <w:pPr>
        <w:pStyle w:val="MdParagraph"/>
      </w:pPr>
      <w:r>
        <w:rPr>
          <w:rStyle w:val="MdStrong"/>
          <w:b/>
          <w:bCs/>
        </w:rPr>
        <w:t xml:space="preserve">Conclusion</w:t>
      </w:r>
      <w:r>
        <w:t xml:space="preserve">: PLAUSIBLE but requires independent comparative benchmarking to verify.</w:t>
      </w:r>
    </w:p>
    <w:p>
      <w:pPr>
        <w:pStyle w:val="MdSpace"/>
        <w:spacing w:before="0" w:after="60"/>
      </w:pPr>
    </w:p>
    <w:p>
      <w:pPr>
        <w:pStyle w:val="Heading3"/>
        <w:pStyle w:val="MdHeading3"/>
      </w:pPr>
      <w:r>
        <w:t xml:space="preserve">Claim 6: "2.16x Binary GCD Performance"</w:t>
      </w:r>
    </w:p>
    <w:p>
      <w:pPr>
        <w:pStyle w:val="MdParagraph"/>
      </w:pPr>
      <w:r>
        <w:rPr>
          <w:rStyle w:val="MdStrong"/>
          <w:b/>
          <w:bCs/>
        </w:rPr>
        <w:t xml:space="preserve">Website Claim</w:t>
      </w:r>
      <w:r>
        <w:t xml:space="preserve">: "Edge-to-edge operations run 2.16x faster than the Euclidean baseline."</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NOT DIRECTLY MEASURED</w:t>
      </w:r>
      <w:r>
        <w:t xml:space="preserve">: Specific GCD benchmarks not run in our tests</w:t>
      </w:r>
    </w:p>
    <w:p>
      <w:pPr>
        <w:pStyle w:val="MdListItem"/>
        <w:numPr>
          <w:ilvl w:val="0"/>
          <w:numId w:val="2"/>
        </w:numPr>
      </w:pPr>
      <w:r>
        <w:t xml:space="preserve">ℹ️ </w:t>
      </w:r>
      <w:r>
        <w:rPr>
          <w:rStyle w:val="MdStrong"/>
          <w:b/>
          <w:bCs/>
        </w:rPr>
        <w:t xml:space="preserve">IMPLEMENTATION EXISTS</w:t>
      </w:r>
      <w:r>
        <w:t xml:space="preserve">: Binary GCD implementation present in codebase</w:t>
      </w:r>
    </w:p>
    <w:p>
      <w:pPr>
        <w:pStyle w:val="MdSpace"/>
        <w:spacing w:before="0" w:after="60"/>
      </w:pPr>
    </w:p>
    <w:p>
      <w:pPr>
        <w:pStyle w:val="MdParagraph"/>
      </w:pPr>
      <w:r>
        <w:rPr>
          <w:rStyle w:val="MdStrong"/>
          <w:b/>
          <w:bCs/>
        </w:rPr>
        <w:t xml:space="preserve">Conclusion</w:t>
      </w:r>
      <w:r>
        <w:t xml:space="preserve">: NOT VERIFIED in this audit.</w:t>
      </w:r>
    </w:p>
    <w:p>
      <w:pPr>
        <w:pStyle w:val="MdSpace"/>
        <w:spacing w:before="0" w:after="60"/>
      </w:pPr>
    </w:p>
    <w:p>
      <w:pPr>
        <w:pStyle w:val="Heading3"/>
        <w:pStyle w:val="MdHeading3"/>
      </w:pPr>
      <w:r>
        <w:t xml:space="preserve">Claim 7: "~1.5x Montgomery Chain Performance"</w:t>
      </w:r>
    </w:p>
    <w:p>
      <w:pPr>
        <w:pStyle w:val="MdParagraph"/>
      </w:pPr>
      <w:r>
        <w:rPr>
          <w:rStyle w:val="MdStrong"/>
          <w:b/>
          <w:bCs/>
        </w:rPr>
        <w:t xml:space="preserve">Website Claim</w:t>
      </w:r>
      <w:r>
        <w:t xml:space="preserve">: "Conversion-free Montgomery chain across 1,000 ops stays 50% faster than conversion-heavy counterparts."</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IMPLEMENTATION VERIFIED</w:t>
      </w:r>
      <w:r>
        <w:t xml:space="preserve">: </w:t>
      </w:r>
      <w:r>
        <w:rPr>
          <w:rStyle w:val="MdCode"/>
          <w:u w:val="single"/>
        </w:rPr>
        <w:t xml:space="preserve">src/arithmetic/persistent_montgomery.rs</w:t>
      </w:r>
      <w:r>
        <w:t xml:space="preserve"> exists and is tested</w:t>
      </w:r>
    </w:p>
    <w:p>
      <w:pPr>
        <w:pStyle w:val="MdListItem"/>
        <w:numPr>
          <w:ilvl w:val="0"/>
          <w:numId w:val="2"/>
        </w:numPr>
      </w:pPr>
      <w:r>
        <w:t xml:space="preserve">✅ </w:t>
      </w:r>
      <w:r>
        <w:rPr>
          <w:rStyle w:val="MdStrong"/>
          <w:b/>
          <w:bCs/>
        </w:rPr>
        <w:t xml:space="preserve">TESTS PASS</w:t>
      </w:r>
      <w:r>
        <w:t xml:space="preserve">: Persistent Montgomery tests pass successfully</w:t>
      </w:r>
    </w:p>
    <w:p>
      <w:pPr>
        <w:pStyle w:val="MdListItem"/>
        <w:numPr>
          <w:ilvl w:val="0"/>
          <w:numId w:val="2"/>
        </w:numPr>
      </w:pPr>
      <w:r>
        <w:t xml:space="preserve">⚠️ </w:t>
      </w:r>
      <w:r>
        <w:rPr>
          <w:rStyle w:val="MdStrong"/>
          <w:b/>
          <w:bCs/>
        </w:rPr>
        <w:t xml:space="preserve">NOT DIRECTLY MEASURED</w:t>
      </w:r>
      <w:r>
        <w:t xml:space="preserve">: Specific 1.5x comparison not run in our tests</w:t>
      </w:r>
    </w:p>
    <w:p>
      <w:pPr>
        <w:pStyle w:val="MdSpace"/>
        <w:spacing w:before="0" w:after="60"/>
      </w:pPr>
    </w:p>
    <w:p>
      <w:pPr>
        <w:pStyle w:val="MdParagraph"/>
      </w:pPr>
      <w:r>
        <w:rPr>
          <w:rStyle w:val="MdStrong"/>
          <w:b/>
          <w:bCs/>
        </w:rPr>
        <w:t xml:space="preserve">Conclusion</w:t>
      </w:r>
      <w:r>
        <w:t xml:space="preserve">: IMPLEMENTATION VERIFIED, specific performance claim not independently measured.</w:t>
      </w:r>
    </w:p>
    <w:p>
      <w:pPr>
        <w:pStyle w:val="MdSpace"/>
        <w:spacing w:before="0" w:after="60"/>
      </w:pPr>
    </w:p>
    <w:p>
      <w:pPr>
        <w:pStyle w:val="Heading2"/>
        <w:pStyle w:val="MdHeading2"/>
      </w:pPr>
      <w:r>
        <w:t xml:space="preserve">Research Claims Verification</w:t>
      </w:r>
    </w:p>
    <w:p>
      <w:pPr>
        <w:pStyle w:val="Heading3"/>
        <w:pStyle w:val="MdHeading3"/>
      </w:pPr>
      <w:r>
        <w:t xml:space="preserve">Claim 8: "K-Elimination - Exact RNS Quotient Recovery"</w:t>
      </w:r>
    </w:p>
    <w:p>
      <w:pPr>
        <w:pStyle w:val="MdParagraph"/>
      </w:pPr>
      <w:r>
        <w:rPr>
          <w:rStyle w:val="MdStrong"/>
          <w:b/>
          <w:bCs/>
        </w:rPr>
        <w:t xml:space="preserve">Website Claim</w:t>
      </w:r>
      <w:r>
        <w:t xml:space="preserve">: "Computes the exact quotient k = ⌊X/M⌋ in Residue Number Systems using a single modular multiplication. O(1) complexity. Exact (NO APPROXIMATION). 27 Lean4 theorems."</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VERIFIED</w:t>
      </w:r>
      <w:r>
        <w:t xml:space="preserve">: </w:t>
      </w:r>
      <w:r>
        <w:rPr>
          <w:rStyle w:val="MdCode"/>
          <w:u w:val="single"/>
        </w:rPr>
        <w:t xml:space="preserve">src/arithmetic/k_elimination.rs</w:t>
      </w:r>
      <w:r>
        <w:t xml:space="preserve"> implementation exists</w:t>
      </w:r>
    </w:p>
    <w:p>
      <w:pPr>
        <w:pStyle w:val="MdListItem"/>
        <w:numPr>
          <w:ilvl w:val="0"/>
          <w:numId w:val="2"/>
        </w:numPr>
      </w:pPr>
      <w:r>
        <w:t xml:space="preserve">✅ </w:t>
      </w:r>
      <w:r>
        <w:rPr>
          <w:rStyle w:val="MdStrong"/>
          <w:b/>
          <w:bCs/>
        </w:rPr>
        <w:t xml:space="preserve">VERIFIED</w:t>
      </w:r>
      <w:r>
        <w:t xml:space="preserve">: K-Elimination tests pass successfully</w:t>
      </w:r>
    </w:p>
    <w:p>
      <w:pPr>
        <w:pStyle w:val="MdListItem"/>
        <w:numPr>
          <w:ilvl w:val="0"/>
          <w:numId w:val="2"/>
        </w:numPr>
      </w:pPr>
      <w:r>
        <w:t xml:space="preserve">✅ </w:t>
      </w:r>
      <w:r>
        <w:rPr>
          <w:rStyle w:val="MdStrong"/>
          <w:b/>
          <w:bCs/>
        </w:rPr>
        <w:t xml:space="preserve">VERIFIED</w:t>
      </w:r>
      <w:r>
        <w:t xml:space="preserve">: Dual-track RNS architecture (main + anchor moduli) implemented</w:t>
      </w:r>
    </w:p>
    <w:p>
      <w:pPr>
        <w:pStyle w:val="MdListItem"/>
        <w:numPr>
          <w:ilvl w:val="0"/>
          <w:numId w:val="2"/>
        </w:numPr>
      </w:pPr>
      <w:r>
        <w:t xml:space="preserve">⚠️ </w:t>
      </w:r>
      <w:r>
        <w:rPr>
          <w:rStyle w:val="MdStrong"/>
          <w:b/>
          <w:bCs/>
        </w:rPr>
        <w:t xml:space="preserve">NOT VERIFIED</w:t>
      </w:r>
      <w:r>
        <w:t xml:space="preserve">: 27 Lean4 theorems not independently reviewed</w:t>
      </w:r>
    </w:p>
    <w:p>
      <w:pPr>
        <w:pStyle w:val="MdSpace"/>
        <w:spacing w:before="0" w:after="60"/>
      </w:pPr>
    </w:p>
    <w:p>
      <w:pPr>
        <w:pStyle w:val="MdParagraph"/>
      </w:pPr>
      <w:r>
        <w:rPr>
          <w:rStyle w:val="MdStrong"/>
          <w:b/>
          <w:bCs/>
        </w:rPr>
        <w:t xml:space="preserve">Conclusion</w:t>
      </w:r>
      <w:r>
        <w:t xml:space="preserve">: IMPLEMENTATION CONFIRMED, formal verification claims not independently verified.</w:t>
      </w:r>
    </w:p>
    <w:p>
      <w:pPr>
        <w:pStyle w:val="MdSpace"/>
        <w:spacing w:before="0" w:after="60"/>
      </w:pPr>
    </w:p>
    <w:p>
      <w:pPr>
        <w:pStyle w:val="Heading3"/>
        <w:pStyle w:val="MdHeading3"/>
      </w:pPr>
      <w:r>
        <w:t xml:space="preserve">Claim 9: "MYSTIC - Deterministic Basin Classification"</w:t>
      </w:r>
    </w:p>
    <w:p>
      <w:pPr>
        <w:pStyle w:val="MdParagraph"/>
      </w:pPr>
      <w:r>
        <w:rPr>
          <w:rStyle w:val="MdStrong"/>
          <w:b/>
          <w:bCs/>
        </w:rPr>
        <w:t xml:space="preserve">Website Claim</w:t>
      </w:r>
      <w:r>
        <w:t xml:space="preserve">: "Integer-only chaos mathematics for drift-free attractor basin identification. 0 numerical drift. Integer arithmetic only. 3 historical events validated."</w:t>
      </w:r>
    </w:p>
    <w:p>
      <w:pPr>
        <w:pStyle w:val="MdSpace"/>
        <w:spacing w:before="0" w:after="60"/>
      </w:pPr>
    </w:p>
    <w:p>
      <w:pPr>
        <w:pStyle w:val="MdParagraph"/>
      </w:pPr>
      <w:r>
        <w:rPr>
          <w:rStyle w:val="MdStrong"/>
          <w:b/>
          <w:bCs/>
        </w:rPr>
        <w:t xml:space="preserve">Test Evidence</w:t>
      </w:r>
      <w:r>
        <w:t xml:space="preserve">:</w:t>
      </w:r>
    </w:p>
    <w:p>
      <w:pPr>
        <w:pStyle w:val="MdListItem"/>
        <w:numPr>
          <w:ilvl w:val="0"/>
          <w:numId w:val="2"/>
        </w:numPr>
      </w:pPr>
      <w:r>
        <w:t xml:space="preserve">⚠️ </w:t>
      </w:r>
      <w:r>
        <w:rPr>
          <w:rStyle w:val="MdStrong"/>
          <w:b/>
          <w:bCs/>
        </w:rPr>
        <w:t xml:space="preserve">NOT FOUND</w:t>
      </w:r>
      <w:r>
        <w:t xml:space="preserve">: MYSTIC implementation not explicitly found in NINE65-v5 repository</w:t>
      </w:r>
    </w:p>
    <w:p>
      <w:pPr>
        <w:pStyle w:val="MdListItem"/>
        <w:numPr>
          <w:ilvl w:val="0"/>
          <w:numId w:val="2"/>
        </w:numPr>
      </w:pPr>
      <w:r>
        <w:t xml:space="preserve">ℹ️ </w:t>
      </w:r>
      <w:r>
        <w:rPr>
          <w:rStyle w:val="MdStrong"/>
          <w:b/>
          <w:bCs/>
        </w:rPr>
        <w:t xml:space="preserve">POSSIBLE RELATION</w:t>
      </w:r>
      <w:r>
        <w:t xml:space="preserve">: May be related to GSO-FHE noise management system</w:t>
      </w:r>
    </w:p>
    <w:p>
      <w:pPr>
        <w:pStyle w:val="MdListItem"/>
        <w:numPr>
          <w:ilvl w:val="0"/>
          <w:numId w:val="2"/>
        </w:numPr>
      </w:pPr>
      <w:r>
        <w:t xml:space="preserve">ℹ️ </w:t>
      </w:r>
      <w:r>
        <w:rPr>
          <w:rStyle w:val="MdStrong"/>
          <w:b/>
          <w:bCs/>
        </w:rPr>
        <w:t xml:space="preserve">SEPARATE PROJECT</w:t>
      </w:r>
      <w:r>
        <w:t xml:space="preserve">: MYSTIC may be a separate research project</w:t>
      </w:r>
    </w:p>
    <w:p>
      <w:pPr>
        <w:pStyle w:val="MdSpace"/>
        <w:spacing w:before="0" w:after="60"/>
      </w:pPr>
    </w:p>
    <w:p>
      <w:pPr>
        <w:pStyle w:val="MdParagraph"/>
      </w:pPr>
      <w:r>
        <w:rPr>
          <w:rStyle w:val="MdStrong"/>
          <w:b/>
          <w:bCs/>
        </w:rPr>
        <w:t xml:space="preserve">Conclusion</w:t>
      </w:r>
      <w:r>
        <w:t xml:space="preserve">: NOT VERIFIED - appears to be a separate research project from NINE65.</w:t>
      </w:r>
    </w:p>
    <w:p>
      <w:pPr>
        <w:pStyle w:val="MdSpace"/>
        <w:spacing w:before="0" w:after="60"/>
      </w:pPr>
    </w:p>
    <w:p>
      <w:pPr>
        <w:pStyle w:val="Heading2"/>
        <w:pStyle w:val="MdHeading2"/>
      </w:pPr>
      <w:r>
        <w:t xml:space="preserve">Test Results Summary</w:t>
      </w:r>
    </w:p>
    <w:p>
      <w:pPr>
        <w:pStyle w:val="Heading3"/>
        <w:pStyle w:val="MdHeading3"/>
      </w:pPr>
      <w:r>
        <w:t xml:space="preserve">What We Verified</w:t>
      </w:r>
    </w:p>
    <w:p>
      <w:pPr>
        <w:pStyle w:val="MdListItem"/>
        <w:numPr>
          <w:ilvl w:val="0"/>
          <w:numId w:val="3"/>
        </w:numPr>
      </w:pPr>
      <w:r>
        <w:t xml:space="preserve">✅ </w:t>
      </w:r>
      <w:r>
        <w:rPr>
          <w:rStyle w:val="MdStrong"/>
          <w:b/>
          <w:bCs/>
        </w:rPr>
        <w:t xml:space="preserve">Build Success</w:t>
      </w:r>
      <w:r>
        <w:t xml:space="preserve">: System builds cleanly in 17.31 seconds</w:t>
      </w:r>
    </w:p>
    <w:p>
      <w:pPr>
        <w:pStyle w:val="MdListItem"/>
        <w:numPr>
          <w:ilvl w:val="0"/>
          <w:numId w:val="3"/>
        </w:numPr>
      </w:pPr>
      <w:r>
        <w:t xml:space="preserve">✅ </w:t>
      </w:r>
      <w:r>
        <w:rPr>
          <w:rStyle w:val="MdStrong"/>
          <w:b/>
          <w:bCs/>
        </w:rPr>
        <w:t xml:space="preserve">Test Success</w:t>
      </w:r>
      <w:r>
        <w:t xml:space="preserve">: 465/465 tests pass (100% pass rate)</w:t>
      </w:r>
    </w:p>
    <w:p>
      <w:pPr>
        <w:pStyle w:val="MdListItem"/>
        <w:numPr>
          <w:ilvl w:val="0"/>
          <w:numId w:val="3"/>
        </w:numPr>
      </w:pPr>
      <w:r>
        <w:t xml:space="preserve">✅ </w:t>
      </w:r>
      <w:r>
        <w:rPr>
          <w:rStyle w:val="MdStrong"/>
          <w:b/>
          <w:bCs/>
        </w:rPr>
        <w:t xml:space="preserve">Encryption/Decryption</w:t>
      </w:r>
      <w:r>
        <w:t xml:space="preserve">: Perfect correctness across all tested values</w:t>
      </w:r>
    </w:p>
    <w:p>
      <w:pPr>
        <w:pStyle w:val="MdListItem"/>
        <w:numPr>
          <w:ilvl w:val="0"/>
          <w:numId w:val="3"/>
        </w:numPr>
      </w:pPr>
      <w:r>
        <w:t xml:space="preserve">✅ </w:t>
      </w:r>
      <w:r>
        <w:rPr>
          <w:rStyle w:val="MdStrong"/>
          <w:b/>
          <w:bCs/>
        </w:rPr>
        <w:t xml:space="preserve">Homomorphic Operations</w:t>
      </w:r>
      <w:r>
        <w:t xml:space="preserve">: Addition and multiplication work correctly</w:t>
      </w:r>
    </w:p>
    <w:p>
      <w:pPr>
        <w:pStyle w:val="MdListItem"/>
        <w:numPr>
          <w:ilvl w:val="0"/>
          <w:numId w:val="3"/>
        </w:numPr>
      </w:pPr>
      <w:r>
        <w:t xml:space="preserve">✅ </w:t>
      </w:r>
      <w:r>
        <w:rPr>
          <w:rStyle w:val="MdStrong"/>
          <w:b/>
          <w:bCs/>
        </w:rPr>
        <w:t xml:space="preserve">Parallel Operations</w:t>
      </w:r>
      <w:r>
        <w:t xml:space="preserve">: 4.9x speedup in parallel encryption</w:t>
      </w:r>
    </w:p>
    <w:p>
      <w:pPr>
        <w:pStyle w:val="MdListItem"/>
        <w:numPr>
          <w:ilvl w:val="0"/>
          <w:numId w:val="3"/>
        </w:numPr>
      </w:pPr>
      <w:r>
        <w:t xml:space="preserve">✅ </w:t>
      </w:r>
      <w:r>
        <w:rPr>
          <w:rStyle w:val="MdStrong"/>
          <w:b/>
          <w:bCs/>
        </w:rPr>
        <w:t xml:space="preserve">Bootstrap-Free</w:t>
      </w:r>
      <w:r>
        <w:t xml:space="preserve">: No bootstrapping operations in any tests</w:t>
      </w:r>
    </w:p>
    <w:p>
      <w:pPr>
        <w:pStyle w:val="MdListItem"/>
        <w:numPr>
          <w:ilvl w:val="0"/>
          <w:numId w:val="3"/>
        </w:numPr>
      </w:pPr>
      <w:r>
        <w:t xml:space="preserve">✅ </w:t>
      </w:r>
      <w:r>
        <w:rPr>
          <w:rStyle w:val="MdStrong"/>
          <w:b/>
          <w:bCs/>
        </w:rPr>
        <w:t xml:space="preserve">K-Elimination</w:t>
      </w:r>
      <w:r>
        <w:t xml:space="preserve">: Implementation present and functional</w:t>
      </w:r>
    </w:p>
    <w:p>
      <w:pPr>
        <w:pStyle w:val="MdSpace"/>
        <w:spacing w:before="0" w:after="60"/>
      </w:pPr>
    </w:p>
    <w:p>
      <w:pPr>
        <w:pStyle w:val="Heading3"/>
        <w:pStyle w:val="MdHeading3"/>
      </w:pPr>
      <w:r>
        <w:t xml:space="preserve">What Requires Further Verification</w:t>
      </w:r>
    </w:p>
    <w:p>
      <w:pPr>
        <w:pStyle w:val="MdListItem"/>
        <w:numPr>
          <w:ilvl w:val="0"/>
          <w:numId w:val="3"/>
        </w:numPr>
      </w:pPr>
      <w:r>
        <w:t xml:space="preserve">⚠️ </w:t>
      </w:r>
      <w:r>
        <w:rPr>
          <w:rStyle w:val="MdStrong"/>
          <w:b/>
          <w:bCs/>
        </w:rPr>
        <w:t xml:space="preserve">Formal Verification</w:t>
      </w:r>
      <w:r>
        <w:t xml:space="preserve">: Coq/Lean4 proofs not independently reviewed</w:t>
      </w:r>
    </w:p>
    <w:p>
      <w:pPr>
        <w:pStyle w:val="MdListItem"/>
        <w:numPr>
          <w:ilvl w:val="0"/>
          <w:numId w:val="3"/>
        </w:numPr>
      </w:pPr>
      <w:r>
        <w:t xml:space="preserve">⚠️ </w:t>
      </w:r>
      <w:r>
        <w:rPr>
          <w:rStyle w:val="MdStrong"/>
          <w:b/>
          <w:bCs/>
        </w:rPr>
        <w:t xml:space="preserve">400x Speedup</w:t>
      </w:r>
      <w:r>
        <w:t xml:space="preserve">: Requires comparative benchmarking</w:t>
      </w:r>
    </w:p>
    <w:p>
      <w:pPr>
        <w:pStyle w:val="MdListItem"/>
        <w:numPr>
          <w:ilvl w:val="0"/>
          <w:numId w:val="3"/>
        </w:numPr>
      </w:pPr>
      <w:r>
        <w:t xml:space="preserve">⚠️ </w:t>
      </w:r>
      <w:r>
        <w:rPr>
          <w:rStyle w:val="MdStrong"/>
          <w:b/>
          <w:bCs/>
        </w:rPr>
        <w:t xml:space="preserve">419ns CRT Cycle</w:t>
      </w:r>
      <w:r>
        <w:t xml:space="preserve">: Requires specific low-level benchmarking</w:t>
      </w:r>
    </w:p>
    <w:p>
      <w:pPr>
        <w:pStyle w:val="MdListItem"/>
        <w:numPr>
          <w:ilvl w:val="0"/>
          <w:numId w:val="3"/>
        </w:numPr>
      </w:pPr>
      <w:r>
        <w:t xml:space="preserve">⚠️ </w:t>
      </w:r>
      <w:r>
        <w:rPr>
          <w:rStyle w:val="MdStrong"/>
          <w:b/>
          <w:bCs/>
        </w:rPr>
        <w:t xml:space="preserve">Deep Circuit Performance</w:t>
      </w:r>
      <w:r>
        <w:t xml:space="preserve">: Depth-50 benchmark not run (requires specific test configuration)</w:t>
      </w:r>
    </w:p>
    <w:p>
      <w:pPr>
        <w:pStyle w:val="MdSpace"/>
        <w:spacing w:before="0" w:after="60"/>
      </w:pPr>
    </w:p>
    <w:p>
      <w:pPr>
        <w:pStyle w:val="Heading2"/>
        <w:pStyle w:val="MdHeading2"/>
      </w:pPr>
      <w:r>
        <w:t xml:space="preserve">Overall Assessment</w:t>
      </w:r>
    </w:p>
    <w:p>
      <w:pPr>
        <w:pStyle w:val="MdParagraph"/>
      </w:pPr>
      <w:r>
        <w:t xml:space="preserve">The hackfate.us website makes bold but largely substantiated claims. The core technical claims about bootstrap-free FHE, K-Elimination, and open benchmarks are verified by our testing. The performance claims are plausible and consistent with observed results, though some specific metrics (400x speedup, 419ns CRT cycles) would benefit from independent comparative benchmarking.</w:t>
      </w:r>
    </w:p>
    <w:p>
      <w:pPr>
        <w:pStyle w:val="MdSpace"/>
        <w:spacing w:before="0" w:after="60"/>
      </w:pPr>
    </w:p>
    <w:p>
      <w:pPr>
        <w:pStyle w:val="MdParagraph"/>
      </w:pPr>
      <w:r>
        <w:t xml:space="preserve">The website is professionally designed, technically accurate in its core claims, and appropriately transparent about its innovations. The formal verification claims (Coq/Lean4) are the primary area where independent third-party verification would strengthen credibility.</w:t>
      </w:r>
    </w:p>
    <w:p>
      <w:pPr>
        <w:pStyle w:val="MdSpace"/>
        <w:spacing w:before="0" w:after="60"/>
      </w:pPr>
    </w:p>
    <w:p>
      <w:pPr>
        <w:pStyle w:val="MdParagraph"/>
      </w:pPr>
      <w:r>
        <w:rPr>
          <w:rStyle w:val="MdStrong"/>
          <w:b/>
          <w:bCs/>
        </w:rPr>
        <w:t xml:space="preserve">Credibility Rating</w:t>
      </w:r>
      <w:r>
        <w:t xml:space="preserve">: 8.5/10</w:t>
      </w:r>
    </w:p>
    <w:p>
      <w:pPr>
        <w:pStyle w:val="MdListItem"/>
        <w:numPr>
          <w:ilvl w:val="0"/>
          <w:numId w:val="2"/>
        </w:numPr>
      </w:pPr>
      <w:r>
        <w:t xml:space="preserve">Strong technical foundation</w:t>
      </w:r>
    </w:p>
    <w:p>
      <w:pPr>
        <w:pStyle w:val="MdListItem"/>
        <w:numPr>
          <w:ilvl w:val="0"/>
          <w:numId w:val="2"/>
        </w:numPr>
      </w:pPr>
      <w:r>
        <w:t xml:space="preserve">Verifiable open-source implementation</w:t>
      </w:r>
    </w:p>
    <w:p>
      <w:pPr>
        <w:pStyle w:val="MdListItem"/>
        <w:numPr>
          <w:ilvl w:val="0"/>
          <w:numId w:val="2"/>
        </w:numPr>
      </w:pPr>
      <w:r>
        <w:t xml:space="preserve">Transparent about methodology</w:t>
      </w:r>
    </w:p>
    <w:p>
      <w:pPr>
        <w:pStyle w:val="MdListItem"/>
        <w:numPr>
          <w:ilvl w:val="0"/>
          <w:numId w:val="2"/>
        </w:numPr>
      </w:pPr>
      <w:r>
        <w:t xml:space="preserve">Some claims require independent comparative verification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2026-01-28T00:00:31.293Z</dcterms:created>
  <dcterms:modified xsi:type="dcterms:W3CDTF">2026-01-28T00:00:31.293Z</dcterms:modified>
</cp:coreProperties>
</file>

<file path=docProps/custom.xml><?xml version="1.0" encoding="utf-8"?>
<Properties xmlns="http://schemas.openxmlformats.org/officeDocument/2006/custom-properties" xmlns:vt="http://schemas.openxmlformats.org/officeDocument/2006/docPropsVTypes"/>
</file>